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B" w:rsidRDefault="00D638CB">
      <w:pPr>
        <w:spacing w:before="89" w:line="278" w:lineRule="auto"/>
        <w:ind w:left="3630" w:right="205" w:hanging="3431"/>
        <w:jc w:val="both"/>
        <w:rPr>
          <w:b/>
          <w:spacing w:val="-1"/>
          <w:w w:val="95"/>
          <w:sz w:val="28"/>
        </w:rPr>
      </w:pPr>
    </w:p>
    <w:p w:rsidR="004B3097" w:rsidRDefault="00D638CB">
      <w:pPr>
        <w:spacing w:before="89" w:line="278" w:lineRule="auto"/>
        <w:ind w:left="3630" w:right="205" w:hanging="3431"/>
        <w:jc w:val="both"/>
        <w:rPr>
          <w:b/>
          <w:sz w:val="28"/>
        </w:rPr>
      </w:pPr>
      <w:bookmarkStart w:id="0" w:name="_GoBack"/>
      <w:bookmarkEnd w:id="0"/>
      <w:r>
        <w:rPr>
          <w:b/>
          <w:spacing w:val="-1"/>
          <w:w w:val="95"/>
          <w:sz w:val="28"/>
        </w:rPr>
        <w:t>Аннотация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к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рабочей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программе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учебного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предмета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«Литература»</w:t>
      </w:r>
      <w:r>
        <w:rPr>
          <w:b/>
          <w:spacing w:val="-14"/>
          <w:w w:val="95"/>
          <w:sz w:val="28"/>
        </w:rPr>
        <w:t xml:space="preserve"> </w:t>
      </w:r>
      <w:r>
        <w:rPr>
          <w:b/>
          <w:w w:val="95"/>
          <w:sz w:val="28"/>
        </w:rPr>
        <w:t>основное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4B3097" w:rsidRDefault="00D638CB">
      <w:pPr>
        <w:pStyle w:val="a3"/>
        <w:spacing w:line="276" w:lineRule="auto"/>
        <w:ind w:right="247" w:firstLine="707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 а так</w:t>
      </w:r>
      <w:r>
        <w:t>же Примерной программы воспитания, с учётом Концепции преподавания</w:t>
      </w:r>
      <w:proofErr w:type="gramEnd"/>
      <w:r>
        <w:rPr>
          <w:spacing w:val="1"/>
        </w:rPr>
        <w:t xml:space="preserve"> </w:t>
      </w:r>
      <w:r>
        <w:t>русского 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9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4B3097" w:rsidRDefault="004B3097">
      <w:pPr>
        <w:pStyle w:val="a3"/>
        <w:spacing w:before="7"/>
        <w:ind w:left="0"/>
        <w:jc w:val="left"/>
        <w:rPr>
          <w:sz w:val="27"/>
        </w:rPr>
      </w:pPr>
    </w:p>
    <w:p w:rsidR="004B3097" w:rsidRDefault="00D638CB">
      <w:pPr>
        <w:pStyle w:val="2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4B3097" w:rsidRDefault="00D638CB">
      <w:pPr>
        <w:pStyle w:val="a3"/>
        <w:spacing w:before="231" w:line="276" w:lineRule="auto"/>
        <w:ind w:right="110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духовного облика и нравственных ориентиров молодого поколения,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 выражено в</w:t>
      </w:r>
      <w:r>
        <w:rPr>
          <w:spacing w:val="-57"/>
        </w:rPr>
        <w:t xml:space="preserve"> </w:t>
      </w:r>
      <w:r>
        <w:t>художественных образах, которые содержат в себе потенциал воздействия на читателей 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</w:t>
      </w:r>
      <w:r>
        <w:t>ческим.</w:t>
      </w:r>
    </w:p>
    <w:p w:rsidR="004B3097" w:rsidRDefault="00D638CB">
      <w:pPr>
        <w:pStyle w:val="a3"/>
        <w:spacing w:line="276" w:lineRule="auto"/>
        <w:ind w:right="109" w:firstLine="707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</w:t>
      </w:r>
      <w:r>
        <w:t>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 читательского опыта.</w:t>
      </w:r>
    </w:p>
    <w:p w:rsidR="004B3097" w:rsidRDefault="00D638CB">
      <w:pPr>
        <w:pStyle w:val="a3"/>
        <w:spacing w:line="276" w:lineRule="auto"/>
        <w:ind w:right="105" w:firstLine="707"/>
      </w:pPr>
      <w:r>
        <w:t>Полноценное литературное образование в основной школе невозможно без 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57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</w:t>
      </w:r>
      <w:r>
        <w:t>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жанров.</w:t>
      </w:r>
    </w:p>
    <w:p w:rsidR="004B3097" w:rsidRDefault="00D638CB">
      <w:pPr>
        <w:pStyle w:val="a3"/>
        <w:spacing w:line="276" w:lineRule="auto"/>
        <w:ind w:right="106" w:firstLine="70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литератур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зарубежной литературы.</w:t>
      </w:r>
    </w:p>
    <w:p w:rsidR="004B3097" w:rsidRDefault="004B3097">
      <w:pPr>
        <w:spacing w:line="276" w:lineRule="auto"/>
        <w:sectPr w:rsidR="004B3097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4B3097" w:rsidRDefault="00D638CB">
      <w:pPr>
        <w:pStyle w:val="a3"/>
        <w:spacing w:before="68" w:line="276" w:lineRule="auto"/>
        <w:ind w:right="112" w:firstLine="707"/>
      </w:pPr>
      <w:r>
        <w:lastRenderedPageBreak/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</w:t>
      </w:r>
      <w:r>
        <w:t>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4B3097" w:rsidRDefault="00D638CB">
      <w:pPr>
        <w:pStyle w:val="2"/>
        <w:spacing w:before="198"/>
        <w:ind w:left="1189" w:right="1020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«ИНФОРМАТИКА»</w:t>
      </w:r>
    </w:p>
    <w:p w:rsidR="004B3097" w:rsidRDefault="00D638CB">
      <w:pPr>
        <w:pStyle w:val="a3"/>
        <w:spacing w:before="36" w:line="276" w:lineRule="auto"/>
        <w:ind w:right="104" w:firstLine="707"/>
      </w:pPr>
      <w:proofErr w:type="gramStart"/>
      <w:r>
        <w:t>Цели</w:t>
      </w:r>
      <w:r>
        <w:rPr>
          <w:spacing w:val="13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«Литература»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состоят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формировании</w:t>
      </w:r>
      <w:r>
        <w:rPr>
          <w:spacing w:val="-58"/>
        </w:rPr>
        <w:t xml:space="preserve"> </w:t>
      </w:r>
      <w:r>
        <w:t>у обучающихся потребности в качественном чтении, культуры читательского 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</w:t>
      </w:r>
      <w:r>
        <w:t>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rPr>
          <w:spacing w:val="1"/>
        </w:rPr>
        <w:t xml:space="preserve"> </w:t>
      </w:r>
      <w:r>
        <w:t>Достижение указанных целей возможно при решении учебных задач, которые 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от 5 к 9 классу.</w:t>
      </w:r>
    </w:p>
    <w:p w:rsidR="004B3097" w:rsidRDefault="00D638CB">
      <w:pPr>
        <w:pStyle w:val="a3"/>
        <w:spacing w:before="1" w:line="276" w:lineRule="auto"/>
        <w:ind w:right="102" w:firstLine="707"/>
      </w:pPr>
      <w:r>
        <w:t>Задачи, связанные с пониманием литературы как одной из основных 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61"/>
        </w:rPr>
        <w:t xml:space="preserve"> </w:t>
      </w:r>
      <w:r>
        <w:t>коммуникативно-эстетических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proofErr w:type="gramStart"/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национальнокультурной</w:t>
      </w:r>
      <w:proofErr w:type="spellEnd"/>
      <w:r>
        <w:rPr>
          <w:spacing w:val="1"/>
        </w:rPr>
        <w:t xml:space="preserve"> </w:t>
      </w:r>
      <w:r>
        <w:t>идентичности и способности к диалогу культур; освоению духовного опыта человечества,</w:t>
      </w:r>
      <w:r>
        <w:rPr>
          <w:spacing w:val="1"/>
        </w:rPr>
        <w:t xml:space="preserve"> </w:t>
      </w:r>
      <w:r>
        <w:t xml:space="preserve">национальных </w:t>
      </w:r>
      <w:r>
        <w:t>и общечеловеческих культурных традиций и ценностей; 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  <w:proofErr w:type="gramEnd"/>
    </w:p>
    <w:p w:rsidR="004B3097" w:rsidRDefault="00D638CB">
      <w:pPr>
        <w:pStyle w:val="a3"/>
        <w:spacing w:line="276" w:lineRule="auto"/>
        <w:ind w:right="106" w:firstLine="707"/>
      </w:pPr>
      <w:proofErr w:type="gramStart"/>
      <w:r>
        <w:t>Задачи, связанные с осознанием значимости чтения и изучения литературы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 ч</w:t>
      </w:r>
      <w:r>
        <w:t>тении как средстве познания мира и себя в этом мире, с гармонизацией</w:t>
      </w:r>
      <w:r>
        <w:rPr>
          <w:spacing w:val="1"/>
        </w:rPr>
        <w:t xml:space="preserve"> </w:t>
      </w:r>
      <w:r>
        <w:t>отношений человека и общества, ориентированы на воспитание и развитие мотивации 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-57"/>
        </w:rPr>
        <w:t xml:space="preserve"> </w:t>
      </w:r>
      <w:r>
        <w:t>самостоятельно, что способствует накоплению позитивного опыта освоения литературных</w:t>
      </w:r>
      <w:proofErr w:type="gramEnd"/>
      <w:r>
        <w:rPr>
          <w:spacing w:val="-57"/>
        </w:rPr>
        <w:t xml:space="preserve"> </w:t>
      </w:r>
      <w:r>
        <w:t>произведений, в том числе в процессе участия в различных мероприятиях, посвящённых</w:t>
      </w:r>
      <w:r>
        <w:rPr>
          <w:spacing w:val="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 книжной</w:t>
      </w:r>
      <w:r>
        <w:rPr>
          <w:spacing w:val="-2"/>
        </w:rPr>
        <w:t xml:space="preserve"> </w:t>
      </w:r>
      <w:r>
        <w:t>культуре.</w:t>
      </w:r>
    </w:p>
    <w:p w:rsidR="004B3097" w:rsidRDefault="00D638CB">
      <w:pPr>
        <w:pStyle w:val="a3"/>
        <w:spacing w:before="1" w:line="276" w:lineRule="auto"/>
        <w:ind w:right="104" w:firstLine="707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 вкусом, с формированием умений воспринимать, анализировать, критически</w:t>
      </w:r>
      <w:r>
        <w:rPr>
          <w:spacing w:val="-57"/>
        </w:rPr>
        <w:t xml:space="preserve"> </w:t>
      </w:r>
      <w:r>
        <w:t>оценивать и интерпретировать прочитанное, направлены на формирование у школьников</w:t>
      </w:r>
      <w:r>
        <w:rPr>
          <w:spacing w:val="1"/>
        </w:rPr>
        <w:t xml:space="preserve"> </w:t>
      </w:r>
      <w:r>
        <w:t>системы знаний о литературе как искусстве слова, в том числе основны</w:t>
      </w:r>
      <w:r>
        <w:t>х теоретик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историко-литературных знаний, необходимых для понимания, анализа и 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 сопоставлять с произведениями других видов искусства; развитие читательских</w:t>
      </w:r>
      <w:r>
        <w:rPr>
          <w:spacing w:val="-5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; воспринимать тексты художественных произведений в единстве формы и</w:t>
      </w:r>
      <w:r>
        <w:rPr>
          <w:spacing w:val="1"/>
        </w:rPr>
        <w:t xml:space="preserve"> </w:t>
      </w:r>
      <w:r>
        <w:t>содержания, реализуя возможность их неоднозначного толкования в рамках достоверных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8"/>
        </w:rPr>
        <w:t xml:space="preserve"> </w:t>
      </w:r>
      <w:r>
        <w:t>сопоставлять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сравнивать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6"/>
        </w:rPr>
        <w:t xml:space="preserve"> </w:t>
      </w:r>
      <w:r>
        <w:t>произведения,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фрагменты,</w:t>
      </w:r>
    </w:p>
    <w:p w:rsidR="004B3097" w:rsidRDefault="004B3097">
      <w:pPr>
        <w:spacing w:line="276" w:lineRule="auto"/>
        <w:sectPr w:rsidR="004B3097">
          <w:pgSz w:w="11910" w:h="16840"/>
          <w:pgMar w:top="1040" w:right="740" w:bottom="280" w:left="1600" w:header="720" w:footer="720" w:gutter="0"/>
          <w:cols w:space="720"/>
        </w:sectPr>
      </w:pPr>
    </w:p>
    <w:p w:rsidR="004B3097" w:rsidRDefault="00D638CB">
      <w:pPr>
        <w:pStyle w:val="a3"/>
        <w:spacing w:before="68" w:line="276" w:lineRule="auto"/>
        <w:ind w:right="105"/>
      </w:pPr>
      <w:r>
        <w:lastRenderedPageBreak/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 процессе; развивать умения поиска необходимой информации с</w:t>
      </w:r>
      <w:r>
        <w:rPr>
          <w:spacing w:val="1"/>
        </w:rPr>
        <w:t xml:space="preserve"> </w:t>
      </w:r>
      <w:r>
        <w:t>использо</w:t>
      </w:r>
      <w:r>
        <w:t>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 критической</w:t>
      </w:r>
      <w:r>
        <w:rPr>
          <w:spacing w:val="-1"/>
        </w:rPr>
        <w:t xml:space="preserve"> </w:t>
      </w:r>
      <w:r>
        <w:t>оценки.</w:t>
      </w:r>
    </w:p>
    <w:p w:rsidR="004B3097" w:rsidRDefault="00D638CB">
      <w:pPr>
        <w:pStyle w:val="a3"/>
        <w:spacing w:before="1" w:line="276" w:lineRule="auto"/>
        <w:ind w:right="109" w:firstLine="707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 культуры своего народа, мировой культуры, направлены на совершенствование</w:t>
      </w:r>
      <w:r>
        <w:rPr>
          <w:spacing w:val="1"/>
        </w:rPr>
        <w:t xml:space="preserve"> </w:t>
      </w:r>
      <w:r>
        <w:t>речи школьников на примере высоких образцов художественной литературы и умений</w:t>
      </w:r>
      <w:r>
        <w:rPr>
          <w:spacing w:val="1"/>
        </w:rPr>
        <w:t xml:space="preserve"> </w:t>
      </w:r>
      <w:r>
        <w:t>создавать разные виды устных и письменных высказываний, редактировать их, а также</w:t>
      </w:r>
      <w:r>
        <w:rPr>
          <w:spacing w:val="1"/>
        </w:rPr>
        <w:t xml:space="preserve"> </w:t>
      </w:r>
      <w:r>
        <w:t>выразительн</w:t>
      </w:r>
      <w:r>
        <w:t>о читать произведения, в том числе наизусть, владеть различными видами</w:t>
      </w:r>
      <w:r>
        <w:rPr>
          <w:spacing w:val="1"/>
        </w:rPr>
        <w:t xml:space="preserve"> </w:t>
      </w:r>
      <w:r>
        <w:t>пересказа, участвовать в учебном диалоге, адекватно</w:t>
      </w:r>
      <w:proofErr w:type="gramEnd"/>
      <w:r>
        <w:t xml:space="preserve"> воспринимая чужую точку зрения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:rsidR="004B3097" w:rsidRDefault="004B3097">
      <w:pPr>
        <w:pStyle w:val="a3"/>
        <w:spacing w:before="3"/>
        <w:ind w:left="0"/>
        <w:jc w:val="left"/>
        <w:rPr>
          <w:sz w:val="21"/>
        </w:rPr>
      </w:pPr>
    </w:p>
    <w:p w:rsidR="004B3097" w:rsidRDefault="00D638CB">
      <w:pPr>
        <w:pStyle w:val="2"/>
        <w:ind w:left="810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4B3097" w:rsidRDefault="00D638CB">
      <w:pPr>
        <w:pStyle w:val="a3"/>
        <w:spacing w:before="40" w:line="276" w:lineRule="auto"/>
        <w:ind w:right="106" w:firstLine="707"/>
      </w:pPr>
      <w:r>
        <w:t>Предмет «Лите</w:t>
      </w:r>
      <w:r>
        <w:t>ратура» входит в предметную область «Русский язык и 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4B3097" w:rsidRDefault="00D638CB">
      <w:pPr>
        <w:pStyle w:val="a3"/>
        <w:spacing w:line="274" w:lineRule="exact"/>
        <w:ind w:left="810"/>
      </w:pPr>
      <w:r>
        <w:t>В</w:t>
      </w:r>
      <w:r>
        <w:rPr>
          <w:spacing w:val="13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6,</w:t>
      </w:r>
      <w:r>
        <w:rPr>
          <w:spacing w:val="18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классах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отводится</w:t>
      </w:r>
      <w:r>
        <w:rPr>
          <w:spacing w:val="1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классах</w:t>
      </w:r>
    </w:p>
    <w:p w:rsidR="004B3097" w:rsidRDefault="00D638CB">
      <w:pPr>
        <w:pStyle w:val="a3"/>
        <w:spacing w:before="43" w:line="276" w:lineRule="auto"/>
        <w:ind w:right="112"/>
      </w:pPr>
      <w:r>
        <w:t>— 2 часа в неделю. Суммарно изучение литературы в основной школе по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442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вариантами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</w:p>
    <w:sectPr w:rsidR="004B309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3097"/>
    <w:rsid w:val="004B3097"/>
    <w:rsid w:val="00D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uiPriority w:val="1"/>
    <w:qFormat/>
    <w:pPr>
      <w:ind w:left="7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uiPriority w:val="1"/>
    <w:qFormat/>
    <w:pPr>
      <w:ind w:left="7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6321</Characters>
  <Application>Microsoft Office Word</Application>
  <DocSecurity>0</DocSecurity>
  <Lines>52</Lines>
  <Paragraphs>14</Paragraphs>
  <ScaleCrop>false</ScaleCrop>
  <Company>HP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</dc:creator>
  <cp:lastModifiedBy>1</cp:lastModifiedBy>
  <cp:revision>2</cp:revision>
  <dcterms:created xsi:type="dcterms:W3CDTF">2022-09-21T21:35:00Z</dcterms:created>
  <dcterms:modified xsi:type="dcterms:W3CDTF">2022-08-31T06:37:00Z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